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66FE41" w14:textId="77777777" w:rsidR="002B5D19" w:rsidRPr="00F02C08" w:rsidRDefault="002B5D19" w:rsidP="002B5D19">
      <w:pPr>
        <w:pStyle w:val="1"/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r w:rsidRPr="00F02C08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Лабораторная работа №2: Работа с </w:t>
      </w:r>
      <w:proofErr w:type="spellStart"/>
      <w:r w:rsidRPr="00F02C08">
        <w:rPr>
          <w:rFonts w:ascii="Times New Roman" w:hAnsi="Times New Roman" w:cs="Times New Roman"/>
          <w:b/>
          <w:bCs/>
          <w:color w:val="auto"/>
          <w:sz w:val="44"/>
          <w:szCs w:val="44"/>
          <w:lang w:val="en-US"/>
        </w:rPr>
        <w:t>SQLAlchemy</w:t>
      </w:r>
      <w:proofErr w:type="spellEnd"/>
      <w:r w:rsidRPr="00F02C08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и </w:t>
      </w:r>
      <w:r w:rsidRPr="00F02C08">
        <w:rPr>
          <w:rFonts w:ascii="Times New Roman" w:hAnsi="Times New Roman" w:cs="Times New Roman"/>
          <w:b/>
          <w:bCs/>
          <w:color w:val="auto"/>
          <w:sz w:val="44"/>
          <w:szCs w:val="44"/>
          <w:lang w:val="en-US"/>
        </w:rPr>
        <w:t>alembic</w:t>
      </w:r>
    </w:p>
    <w:p w14:paraId="194A455E" w14:textId="2EF2E0A7" w:rsidR="00F02C08" w:rsidRPr="00F02C08" w:rsidRDefault="00F02C08" w:rsidP="00F02C08">
      <w:pPr>
        <w:rPr>
          <w:rFonts w:ascii="Times New Roman" w:hAnsi="Times New Roman" w:cs="Times New Roman"/>
          <w:sz w:val="44"/>
          <w:szCs w:val="44"/>
        </w:rPr>
      </w:pPr>
      <w:r w:rsidRPr="00F02C08">
        <w:rPr>
          <w:rFonts w:ascii="Times New Roman" w:hAnsi="Times New Roman" w:cs="Times New Roman"/>
          <w:sz w:val="44"/>
          <w:szCs w:val="44"/>
        </w:rPr>
        <w:t>РИМ-150950</w:t>
      </w:r>
    </w:p>
    <w:p w14:paraId="5F353AF0" w14:textId="582DB3CD" w:rsidR="00F02C08" w:rsidRPr="00F02C08" w:rsidRDefault="00F02C08" w:rsidP="00F02C08">
      <w:pPr>
        <w:rPr>
          <w:rFonts w:ascii="Times New Roman" w:hAnsi="Times New Roman" w:cs="Times New Roman"/>
          <w:sz w:val="44"/>
          <w:szCs w:val="44"/>
        </w:rPr>
      </w:pPr>
      <w:r w:rsidRPr="00F02C08">
        <w:rPr>
          <w:rFonts w:ascii="Times New Roman" w:hAnsi="Times New Roman" w:cs="Times New Roman"/>
          <w:sz w:val="44"/>
          <w:szCs w:val="44"/>
        </w:rPr>
        <w:t>Жунёв Андрей</w:t>
      </w:r>
    </w:p>
    <w:p w14:paraId="289D1C87" w14:textId="77777777" w:rsidR="00F02C08" w:rsidRDefault="00F02C08" w:rsidP="002B5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74CF35" w14:textId="77777777" w:rsidR="00F02C08" w:rsidRDefault="00F02C08" w:rsidP="002B5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20EFAD" w14:textId="77777777" w:rsidR="00F02C08" w:rsidRDefault="00F02C08" w:rsidP="002B5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19355F" w14:textId="77777777" w:rsidR="00F02C08" w:rsidRDefault="00F02C08" w:rsidP="002B5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B9F08D" w14:textId="77777777" w:rsidR="00F02C08" w:rsidRPr="00F02C08" w:rsidRDefault="00F02C08" w:rsidP="002B5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34F8CD" w14:textId="4129824E" w:rsidR="002B5D19" w:rsidRPr="00F02C08" w:rsidRDefault="002B5D19" w:rsidP="002B5D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</w:p>
    <w:p w14:paraId="69F6B0DA" w14:textId="5D62F4DE" w:rsidR="002B5D19" w:rsidRPr="00F02C08" w:rsidRDefault="002B5D19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 xml:space="preserve">Освоить принципы работы с библиотеками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Alembic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для создания и управления реляционными базами данных на Python, изучить механизмы миграции базы данных.</w:t>
      </w:r>
    </w:p>
    <w:p w14:paraId="450C6ED3" w14:textId="77777777" w:rsidR="007F0E0C" w:rsidRPr="00F02C08" w:rsidRDefault="007F0E0C">
      <w:pPr>
        <w:rPr>
          <w:rFonts w:ascii="Times New Roman" w:hAnsi="Times New Roman" w:cs="Times New Roman"/>
          <w:sz w:val="28"/>
          <w:szCs w:val="28"/>
        </w:rPr>
      </w:pPr>
    </w:p>
    <w:p w14:paraId="7A016DAB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87562D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1AC33B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F84961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40DED5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577873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E23C22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F5BB8E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1395F6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30EC20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4031AA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CC47AA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7E41C3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BAD211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A5BEA1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A5F1E6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8B49BE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AA63FE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7EF17F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6ED6DC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963271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86B614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A11C4F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649751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967840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E47318" w14:textId="4EBB8332" w:rsidR="007F0E0C" w:rsidRDefault="007F0E0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Ход работы:</w:t>
      </w:r>
    </w:p>
    <w:p w14:paraId="5BED5311" w14:textId="77777777" w:rsidR="00F02C08" w:rsidRP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6D1044" w14:textId="5385FBB4" w:rsidR="007F0E0C" w:rsidRPr="00F02C08" w:rsidRDefault="007F0E0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t xml:space="preserve">Инициализируем проект через </w:t>
      </w:r>
      <w:r w:rsidRPr="00F02C08">
        <w:rPr>
          <w:rFonts w:ascii="Times New Roman" w:hAnsi="Times New Roman" w:cs="Times New Roman"/>
          <w:b/>
          <w:bCs/>
          <w:sz w:val="28"/>
          <w:szCs w:val="28"/>
          <w:lang w:val="en-US"/>
        </w:rPr>
        <w:t>UV</w:t>
      </w:r>
    </w:p>
    <w:p w14:paraId="555B685F" w14:textId="6B8563DF" w:rsidR="007F0E0C" w:rsidRPr="00F02C08" w:rsidRDefault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75563A2" wp14:editId="478106BC">
            <wp:extent cx="5731510" cy="6408420"/>
            <wp:effectExtent l="0" t="0" r="2540" b="0"/>
            <wp:docPr id="130942932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2932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C3D5" w14:textId="77777777" w:rsidR="007F0E0C" w:rsidRPr="00F02C08" w:rsidRDefault="007F0E0C">
      <w:pPr>
        <w:rPr>
          <w:rFonts w:ascii="Times New Roman" w:hAnsi="Times New Roman" w:cs="Times New Roman"/>
          <w:sz w:val="28"/>
          <w:szCs w:val="28"/>
        </w:rPr>
      </w:pPr>
    </w:p>
    <w:p w14:paraId="642E5F50" w14:textId="77777777" w:rsidR="005B57C9" w:rsidRPr="00F02C08" w:rsidRDefault="005B57C9">
      <w:pPr>
        <w:rPr>
          <w:rFonts w:ascii="Times New Roman" w:hAnsi="Times New Roman" w:cs="Times New Roman"/>
          <w:sz w:val="28"/>
          <w:szCs w:val="28"/>
        </w:rPr>
      </w:pPr>
    </w:p>
    <w:p w14:paraId="40B50863" w14:textId="137E0264" w:rsidR="007F0E0C" w:rsidRPr="00F02C08" w:rsidRDefault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sz w:val="28"/>
          <w:szCs w:val="28"/>
        </w:rPr>
        <w:t>Устанавливаем необходимые библиотеки</w:t>
      </w:r>
    </w:p>
    <w:p w14:paraId="3D8397F5" w14:textId="31B09A6C" w:rsidR="007F0E0C" w:rsidRPr="00F02C08" w:rsidRDefault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F20F7A0" wp14:editId="392F75FF">
            <wp:extent cx="5731510" cy="6448425"/>
            <wp:effectExtent l="0" t="0" r="2540" b="9525"/>
            <wp:docPr id="83090640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0640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68AC" w14:textId="487FDB72" w:rsidR="007F0E0C" w:rsidRPr="00F02C08" w:rsidRDefault="007F0E0C">
      <w:pPr>
        <w:rPr>
          <w:rFonts w:ascii="Times New Roman" w:hAnsi="Times New Roman" w:cs="Times New Roman"/>
          <w:sz w:val="28"/>
          <w:szCs w:val="28"/>
        </w:rPr>
      </w:pPr>
    </w:p>
    <w:p w14:paraId="1EC6FB2A" w14:textId="20303FE4" w:rsidR="007F0E0C" w:rsidRPr="00F02C08" w:rsidRDefault="007F0E0C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02C08">
        <w:rPr>
          <w:rFonts w:ascii="Times New Roman" w:hAnsi="Times New Roman" w:cs="Times New Roman"/>
          <w:sz w:val="28"/>
          <w:szCs w:val="28"/>
          <w:lang w:val="en-US"/>
        </w:rPr>
        <w:t>SQLAlchemy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– основная библиотека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дял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работы с базами данных через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ORM</w:t>
      </w:r>
    </w:p>
    <w:p w14:paraId="59267496" w14:textId="3B6AFD48" w:rsidR="007F0E0C" w:rsidRPr="00F02C08" w:rsidRDefault="007F0E0C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  <w:lang w:val="en-US"/>
        </w:rPr>
        <w:t>Alembic</w:t>
      </w:r>
      <w:r w:rsidRPr="00F02C08">
        <w:rPr>
          <w:rFonts w:ascii="Times New Roman" w:hAnsi="Times New Roman" w:cs="Times New Roman"/>
          <w:sz w:val="28"/>
          <w:szCs w:val="28"/>
        </w:rPr>
        <w:t xml:space="preserve"> – инструмент для управления миграциями базы данных</w:t>
      </w:r>
    </w:p>
    <w:p w14:paraId="5AA2915F" w14:textId="7D2B78EB" w:rsidR="007F0E0C" w:rsidRPr="00F02C08" w:rsidRDefault="007F0E0C" w:rsidP="007F0E0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02C08">
        <w:rPr>
          <w:rFonts w:ascii="Times New Roman" w:hAnsi="Times New Roman" w:cs="Times New Roman"/>
          <w:sz w:val="28"/>
          <w:szCs w:val="28"/>
          <w:lang w:val="en-US"/>
        </w:rPr>
        <w:t>psycorpg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>2-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binary</w:t>
      </w:r>
      <w:r w:rsidRPr="00F02C08">
        <w:rPr>
          <w:rFonts w:ascii="Times New Roman" w:hAnsi="Times New Roman" w:cs="Times New Roman"/>
          <w:sz w:val="28"/>
          <w:szCs w:val="28"/>
        </w:rPr>
        <w:t xml:space="preserve"> – драйвер для подключения к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F02C08">
        <w:rPr>
          <w:rFonts w:ascii="Times New Roman" w:hAnsi="Times New Roman" w:cs="Times New Roman"/>
          <w:sz w:val="28"/>
          <w:szCs w:val="28"/>
        </w:rPr>
        <w:t>(синхронный)</w:t>
      </w:r>
    </w:p>
    <w:p w14:paraId="08371263" w14:textId="6D925679" w:rsidR="007F0E0C" w:rsidRPr="00F02C08" w:rsidRDefault="007F0E0C" w:rsidP="007F0E0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02C08">
        <w:rPr>
          <w:rFonts w:ascii="Times New Roman" w:hAnsi="Times New Roman" w:cs="Times New Roman"/>
          <w:sz w:val="28"/>
          <w:szCs w:val="28"/>
          <w:lang w:val="en-US"/>
        </w:rPr>
        <w:t>asyncpg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– драйвер для асинхронной работы с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PostgreSQL</w:t>
      </w:r>
    </w:p>
    <w:p w14:paraId="4EC3A2CC" w14:textId="77777777" w:rsidR="007F0E0C" w:rsidRPr="00F02C08" w:rsidRDefault="007F0E0C" w:rsidP="007F0E0C">
      <w:pPr>
        <w:rPr>
          <w:rFonts w:ascii="Times New Roman" w:hAnsi="Times New Roman" w:cs="Times New Roman"/>
          <w:sz w:val="28"/>
          <w:szCs w:val="28"/>
        </w:rPr>
      </w:pPr>
    </w:p>
    <w:p w14:paraId="11971B3C" w14:textId="77777777" w:rsidR="007F0E0C" w:rsidRPr="00F02C08" w:rsidRDefault="007F0E0C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22C4C3" w14:textId="77777777" w:rsidR="001F03FE" w:rsidRPr="00F02C08" w:rsidRDefault="001F03FE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166CB2" w14:textId="77777777" w:rsidR="001F03FE" w:rsidRPr="00F02C08" w:rsidRDefault="001F03FE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C26C6D" w14:textId="47D97621" w:rsidR="001F03FE" w:rsidRPr="00F02C08" w:rsidRDefault="001F03FE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Создание ОРМ для пользователя и адреса</w:t>
      </w:r>
    </w:p>
    <w:p w14:paraId="0D4F7881" w14:textId="4FFB30CF" w:rsidR="001F03FE" w:rsidRPr="00F02C08" w:rsidRDefault="001F03FE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28C47D8" wp14:editId="165802A7">
            <wp:extent cx="5731510" cy="6438900"/>
            <wp:effectExtent l="0" t="0" r="2540" b="0"/>
            <wp:docPr id="211610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048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AF04" w14:textId="77777777" w:rsidR="001F03FE" w:rsidRPr="00F02C08" w:rsidRDefault="001F03FE" w:rsidP="007F0E0C">
      <w:pPr>
        <w:rPr>
          <w:rFonts w:ascii="Times New Roman" w:hAnsi="Times New Roman" w:cs="Times New Roman"/>
          <w:sz w:val="28"/>
          <w:szCs w:val="28"/>
        </w:rPr>
      </w:pPr>
    </w:p>
    <w:p w14:paraId="6A92CCEC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794CA37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AFFA7BC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051734A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6568D79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E554EF8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3B4B626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4B977536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607CA72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3AD0402" w14:textId="21FC0AF6" w:rsidR="002B09BA" w:rsidRPr="00F02C08" w:rsidRDefault="002B09BA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БД развернута</w:t>
      </w:r>
      <w:r w:rsidR="005B57C9" w:rsidRPr="00F02C08">
        <w:rPr>
          <w:rFonts w:ascii="Times New Roman" w:hAnsi="Times New Roman" w:cs="Times New Roman"/>
          <w:sz w:val="28"/>
          <w:szCs w:val="28"/>
        </w:rPr>
        <w:t xml:space="preserve">. Таблицы заранее не создаются (сначала создал заранее, </w:t>
      </w:r>
      <w:r w:rsidR="005B57C9" w:rsidRPr="00F02C08">
        <w:rPr>
          <w:rFonts w:ascii="Times New Roman" w:hAnsi="Times New Roman" w:cs="Times New Roman"/>
          <w:sz w:val="28"/>
          <w:szCs w:val="28"/>
        </w:rPr>
        <w:lastRenderedPageBreak/>
        <w:t>добавив скрипт инициализации, не понял задание – затем переделал)</w:t>
      </w:r>
    </w:p>
    <w:p w14:paraId="2445E930" w14:textId="12B75782" w:rsidR="00FD26C1" w:rsidRPr="00F02C08" w:rsidRDefault="00FD26C1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EA4BF84" wp14:editId="38176A20">
            <wp:extent cx="5731510" cy="3597275"/>
            <wp:effectExtent l="0" t="0" r="2540" b="3175"/>
            <wp:docPr id="59034154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4154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3D8B" w14:textId="15D1A831" w:rsidR="002B09BA" w:rsidRPr="00F02C08" w:rsidRDefault="002B09BA" w:rsidP="007F0E0C">
      <w:pPr>
        <w:rPr>
          <w:rFonts w:ascii="Times New Roman" w:hAnsi="Times New Roman" w:cs="Times New Roman"/>
          <w:sz w:val="28"/>
          <w:szCs w:val="28"/>
        </w:rPr>
      </w:pPr>
    </w:p>
    <w:p w14:paraId="3818666B" w14:textId="77777777" w:rsidR="002B09BA" w:rsidRPr="00F02C08" w:rsidRDefault="002B09BA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EE38FB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1DCECBA5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12C30122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A331570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732986D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EE5D06C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5506D45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EC2EFD9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8A64A33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127B3BED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6C21FD5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FBBDFD3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610D050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556DD34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BACBF05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47FBB001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49C9292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FA8855F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1AC20D58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4429B337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EB1099F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4713318" w14:textId="0ECD227F" w:rsidR="00DC609E" w:rsidRPr="00F02C08" w:rsidRDefault="00DC609E" w:rsidP="007F0E0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миграций с </w:t>
      </w:r>
      <w:r w:rsidRPr="00F02C08">
        <w:rPr>
          <w:rFonts w:ascii="Times New Roman" w:hAnsi="Times New Roman" w:cs="Times New Roman"/>
          <w:b/>
          <w:bCs/>
          <w:sz w:val="28"/>
          <w:szCs w:val="28"/>
          <w:lang w:val="en-US"/>
        </w:rPr>
        <w:t>Alembic</w:t>
      </w:r>
    </w:p>
    <w:p w14:paraId="5BA70C7C" w14:textId="77777777" w:rsidR="00DC609E" w:rsidRPr="00F02C08" w:rsidRDefault="00DC609E" w:rsidP="007F0E0C">
      <w:pPr>
        <w:rPr>
          <w:rFonts w:ascii="Times New Roman" w:hAnsi="Times New Roman" w:cs="Times New Roman"/>
          <w:sz w:val="28"/>
          <w:szCs w:val="28"/>
        </w:rPr>
      </w:pPr>
    </w:p>
    <w:p w14:paraId="5E6AF2B4" w14:textId="109685B3" w:rsidR="00DC609E" w:rsidRPr="00F02C08" w:rsidRDefault="00DC609E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sz w:val="28"/>
          <w:szCs w:val="28"/>
        </w:rPr>
        <w:t xml:space="preserve">Инициализировал миграции, заменил строку подключения к БД в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alembic</w:t>
      </w:r>
      <w:r w:rsidRPr="00F02C0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02C08">
        <w:rPr>
          <w:rFonts w:ascii="Times New Roman" w:hAnsi="Times New Roman" w:cs="Times New Roman"/>
          <w:sz w:val="28"/>
          <w:szCs w:val="28"/>
          <w:lang w:val="en-US"/>
        </w:rPr>
        <w:t>ini</w:t>
      </w:r>
      <w:proofErr w:type="spellEnd"/>
    </w:p>
    <w:p w14:paraId="36EA8B1B" w14:textId="4462876B" w:rsidR="00DC609E" w:rsidRPr="00F02C08" w:rsidRDefault="00FD26C1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2F1F08F" wp14:editId="6339A4E3">
            <wp:extent cx="5731510" cy="6196965"/>
            <wp:effectExtent l="0" t="0" r="2540" b="0"/>
            <wp:docPr id="37961052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1052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210A" w14:textId="77777777" w:rsidR="00DC609E" w:rsidRPr="00F02C08" w:rsidRDefault="00DC609E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CDA4D1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0CE8EA5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FF14074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64153D3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5189167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486217F9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67E5270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527C307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8B74856" w14:textId="472D6FD3" w:rsidR="00DC609E" w:rsidRPr="00F02C08" w:rsidRDefault="00DC609E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 xml:space="preserve">Теперь настраиваем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env</w:t>
      </w:r>
      <w:r w:rsidRPr="00F02C0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02C08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. Сначала импортируем модели, затем </w:t>
      </w:r>
      <w:r w:rsidRPr="00F02C08">
        <w:rPr>
          <w:rFonts w:ascii="Times New Roman" w:hAnsi="Times New Roman" w:cs="Times New Roman"/>
          <w:sz w:val="28"/>
          <w:szCs w:val="28"/>
        </w:rPr>
        <w:lastRenderedPageBreak/>
        <w:t xml:space="preserve">указываем метаданные для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автогенерации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миграций.</w:t>
      </w:r>
    </w:p>
    <w:p w14:paraId="6CBA0304" w14:textId="77777777" w:rsidR="00DC609E" w:rsidRPr="00F02C08" w:rsidRDefault="00DC609E" w:rsidP="007F0E0C">
      <w:pPr>
        <w:rPr>
          <w:rFonts w:ascii="Times New Roman" w:hAnsi="Times New Roman" w:cs="Times New Roman"/>
          <w:sz w:val="28"/>
          <w:szCs w:val="28"/>
        </w:rPr>
      </w:pPr>
    </w:p>
    <w:p w14:paraId="4CCF8731" w14:textId="1D2871E2" w:rsidR="00DC609E" w:rsidRPr="00F02C08" w:rsidRDefault="00FD26C1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A5B74F" wp14:editId="19D26853">
            <wp:extent cx="6405929" cy="5772150"/>
            <wp:effectExtent l="0" t="0" r="0" b="0"/>
            <wp:docPr id="14423512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512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20864" cy="578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E8C6" w14:textId="3577826A" w:rsidR="00DC609E" w:rsidRPr="00F02C08" w:rsidRDefault="00DC609E" w:rsidP="007F0E0C">
      <w:pPr>
        <w:rPr>
          <w:rFonts w:ascii="Times New Roman" w:hAnsi="Times New Roman" w:cs="Times New Roman"/>
          <w:sz w:val="28"/>
          <w:szCs w:val="28"/>
        </w:rPr>
      </w:pPr>
    </w:p>
    <w:p w14:paraId="31E04FEE" w14:textId="4DEE5B5F" w:rsidR="00EF2442" w:rsidRPr="00F02C08" w:rsidRDefault="00EF2442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Создаем миграцию</w:t>
      </w:r>
    </w:p>
    <w:p w14:paraId="05DD72A4" w14:textId="77777777" w:rsidR="00EF2442" w:rsidRPr="00F02C08" w:rsidRDefault="00EF2442" w:rsidP="007F0E0C">
      <w:pPr>
        <w:rPr>
          <w:rFonts w:ascii="Times New Roman" w:hAnsi="Times New Roman" w:cs="Times New Roman"/>
          <w:sz w:val="28"/>
          <w:szCs w:val="28"/>
        </w:rPr>
      </w:pPr>
    </w:p>
    <w:p w14:paraId="7EBE44E0" w14:textId="76CE7303" w:rsidR="00DC609E" w:rsidRPr="00F02C08" w:rsidRDefault="00FD26C1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1F2C2A" wp14:editId="6FEDAA64">
            <wp:extent cx="6266281" cy="6562725"/>
            <wp:effectExtent l="0" t="0" r="1270" b="0"/>
            <wp:docPr id="630611687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11687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7765" cy="65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9826" w14:textId="77777777" w:rsidR="00EF2442" w:rsidRPr="00F02C08" w:rsidRDefault="00EF2442" w:rsidP="007F0E0C">
      <w:pPr>
        <w:rPr>
          <w:rFonts w:ascii="Times New Roman" w:hAnsi="Times New Roman" w:cs="Times New Roman"/>
          <w:sz w:val="28"/>
          <w:szCs w:val="28"/>
        </w:rPr>
      </w:pPr>
    </w:p>
    <w:p w14:paraId="4EB7B044" w14:textId="144C941F" w:rsidR="00EF2442" w:rsidRPr="00F02C08" w:rsidRDefault="00EF2442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Применяем к БД последнюю миграцию</w:t>
      </w:r>
    </w:p>
    <w:p w14:paraId="6AF578CB" w14:textId="77777777" w:rsidR="00EF2442" w:rsidRPr="00F02C08" w:rsidRDefault="00EF2442" w:rsidP="007F0E0C">
      <w:pPr>
        <w:rPr>
          <w:rFonts w:ascii="Times New Roman" w:hAnsi="Times New Roman" w:cs="Times New Roman"/>
          <w:sz w:val="28"/>
          <w:szCs w:val="28"/>
        </w:rPr>
      </w:pPr>
    </w:p>
    <w:p w14:paraId="24F07846" w14:textId="32E12C13" w:rsidR="00EF2442" w:rsidRPr="00F02C08" w:rsidRDefault="00FD26C1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364999E" wp14:editId="5DB8EFA7">
            <wp:extent cx="6226504" cy="6829425"/>
            <wp:effectExtent l="0" t="0" r="3175" b="0"/>
            <wp:docPr id="1615701496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1496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2111" cy="68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BD24" w14:textId="77777777" w:rsidR="00EF2442" w:rsidRPr="00F02C08" w:rsidRDefault="00EF2442" w:rsidP="007F0E0C">
      <w:pPr>
        <w:rPr>
          <w:rFonts w:ascii="Times New Roman" w:hAnsi="Times New Roman" w:cs="Times New Roman"/>
          <w:sz w:val="28"/>
          <w:szCs w:val="28"/>
        </w:rPr>
      </w:pPr>
    </w:p>
    <w:p w14:paraId="02774595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38ED7B3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1750A30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DE692DE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D566F17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496DA0EA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118655D9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C34F02F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9B2E361" w14:textId="348D40B7" w:rsidR="00EF2442" w:rsidRPr="00F02C08" w:rsidRDefault="00FD26C1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lastRenderedPageBreak/>
        <w:t>Как видим, создались таблицы с верными колонками</w:t>
      </w:r>
    </w:p>
    <w:p w14:paraId="38FCC4AC" w14:textId="05CC9032" w:rsidR="00FD26C1" w:rsidRPr="00F02C08" w:rsidRDefault="00FD26C1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C488E9" wp14:editId="0933D70A">
            <wp:extent cx="4381500" cy="4532954"/>
            <wp:effectExtent l="0" t="0" r="0" b="1270"/>
            <wp:docPr id="28964076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4076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4919" cy="45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44D7" w14:textId="77777777" w:rsidR="00FD26C1" w:rsidRPr="00F02C08" w:rsidRDefault="00FD26C1" w:rsidP="007F0E0C">
      <w:pPr>
        <w:rPr>
          <w:rFonts w:ascii="Times New Roman" w:hAnsi="Times New Roman" w:cs="Times New Roman"/>
          <w:sz w:val="28"/>
          <w:szCs w:val="28"/>
        </w:rPr>
      </w:pPr>
    </w:p>
    <w:p w14:paraId="1385A070" w14:textId="79A6097B" w:rsidR="00FD26C1" w:rsidRPr="00F02C08" w:rsidRDefault="00247E13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1C6AAE4" wp14:editId="72F09B2D">
            <wp:extent cx="4676494" cy="3571875"/>
            <wp:effectExtent l="0" t="0" r="0" b="0"/>
            <wp:docPr id="108101426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1426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6254" cy="35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DEAF" w14:textId="77777777" w:rsidR="00247E13" w:rsidRPr="00F02C08" w:rsidRDefault="00247E13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19DF72" w14:textId="041ACF45" w:rsidR="00247E13" w:rsidRPr="00F02C08" w:rsidRDefault="00247E13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lastRenderedPageBreak/>
        <w:t>НАПОЛНЕНИЕ БАЗЫ ДАННЫМИ</w:t>
      </w:r>
    </w:p>
    <w:p w14:paraId="1AAF628C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4B75668C" w14:textId="4AFF4277" w:rsidR="00247E13" w:rsidRPr="00F02C08" w:rsidRDefault="00247E13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Соз</w:t>
      </w:r>
      <w:r w:rsidR="005B57C9" w:rsidRPr="00F02C08">
        <w:rPr>
          <w:rFonts w:ascii="Times New Roman" w:hAnsi="Times New Roman" w:cs="Times New Roman"/>
          <w:sz w:val="28"/>
          <w:szCs w:val="28"/>
        </w:rPr>
        <w:t>д</w:t>
      </w:r>
      <w:r w:rsidRPr="00F02C08">
        <w:rPr>
          <w:rFonts w:ascii="Times New Roman" w:hAnsi="Times New Roman" w:cs="Times New Roman"/>
          <w:sz w:val="28"/>
          <w:szCs w:val="28"/>
        </w:rPr>
        <w:t>адим фабрику для наполнения</w:t>
      </w:r>
      <w:r w:rsidR="00713AF1" w:rsidRPr="00F02C08">
        <w:rPr>
          <w:rFonts w:ascii="Times New Roman" w:hAnsi="Times New Roman" w:cs="Times New Roman"/>
          <w:sz w:val="28"/>
          <w:szCs w:val="28"/>
        </w:rPr>
        <w:t xml:space="preserve"> и добавим 5 пользователей</w:t>
      </w:r>
    </w:p>
    <w:p w14:paraId="441BEFC5" w14:textId="73F57374" w:rsidR="00713AF1" w:rsidRPr="00F02C08" w:rsidRDefault="00E50FD7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A5B2C1E" wp14:editId="450957A1">
            <wp:extent cx="5731510" cy="1770380"/>
            <wp:effectExtent l="0" t="0" r="2540" b="1270"/>
            <wp:docPr id="1388026488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26488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39B0" w14:textId="64ABE41C" w:rsidR="00E50FD7" w:rsidRPr="00F02C08" w:rsidRDefault="00E50FD7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15B01E1" wp14:editId="2497AD7F">
            <wp:extent cx="5731510" cy="6453505"/>
            <wp:effectExtent l="0" t="0" r="2540" b="4445"/>
            <wp:docPr id="606528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286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BAD5" w14:textId="0C9EB5BD" w:rsidR="00E50FD7" w:rsidRPr="00F02C08" w:rsidRDefault="00E50FD7" w:rsidP="00E50FD7">
      <w:pPr>
        <w:pStyle w:val="2"/>
        <w:ind w:left="360"/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lastRenderedPageBreak/>
        <w:t>Запрос связанных данных</w:t>
      </w:r>
    </w:p>
    <w:p w14:paraId="6CDECCCD" w14:textId="77777777" w:rsidR="00E50FD7" w:rsidRPr="00F02C08" w:rsidRDefault="00E50FD7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9CF02B" w14:textId="5DB01AA6" w:rsidR="00247E13" w:rsidRPr="00F02C08" w:rsidRDefault="00E50FD7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FB3AC1" wp14:editId="015CD5E4">
            <wp:extent cx="5731510" cy="5502275"/>
            <wp:effectExtent l="0" t="0" r="2540" b="3175"/>
            <wp:docPr id="1719201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014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3FA6" w14:textId="77777777" w:rsidR="00E50FD7" w:rsidRPr="00F02C08" w:rsidRDefault="00E50FD7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B029F3" w14:textId="77777777" w:rsidR="005B57C9" w:rsidRPr="00F02C08" w:rsidRDefault="005B57C9" w:rsidP="004D76F0">
      <w:pPr>
        <w:pStyle w:val="2"/>
        <w:rPr>
          <w:rFonts w:ascii="Times New Roman" w:hAnsi="Times New Roman" w:cs="Times New Roman"/>
          <w:sz w:val="28"/>
          <w:szCs w:val="28"/>
        </w:rPr>
      </w:pPr>
    </w:p>
    <w:p w14:paraId="5F01F624" w14:textId="7692C583" w:rsidR="004D76F0" w:rsidRPr="00F02C08" w:rsidRDefault="004D76F0" w:rsidP="004D76F0">
      <w:pPr>
        <w:pStyle w:val="2"/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Последующие работы с БД и миграции</w:t>
      </w:r>
    </w:p>
    <w:p w14:paraId="4EDAAA91" w14:textId="77777777" w:rsidR="00E50FD7" w:rsidRPr="00F02C08" w:rsidRDefault="00E50FD7" w:rsidP="007F0E0C">
      <w:pPr>
        <w:rPr>
          <w:rFonts w:ascii="Times New Roman" w:hAnsi="Times New Roman" w:cs="Times New Roman"/>
          <w:sz w:val="28"/>
          <w:szCs w:val="28"/>
        </w:rPr>
      </w:pPr>
    </w:p>
    <w:p w14:paraId="410B52E0" w14:textId="0877E3EF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 xml:space="preserve">Добавил классы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F02C08">
        <w:rPr>
          <w:rFonts w:ascii="Times New Roman" w:hAnsi="Times New Roman" w:cs="Times New Roman"/>
          <w:sz w:val="28"/>
          <w:szCs w:val="28"/>
        </w:rPr>
        <w:t xml:space="preserve"> и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F02C08">
        <w:rPr>
          <w:rFonts w:ascii="Times New Roman" w:hAnsi="Times New Roman" w:cs="Times New Roman"/>
          <w:sz w:val="28"/>
          <w:szCs w:val="28"/>
        </w:rPr>
        <w:t xml:space="preserve">, добавил поле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Pr="00F02C08">
        <w:rPr>
          <w:rFonts w:ascii="Times New Roman" w:hAnsi="Times New Roman" w:cs="Times New Roman"/>
          <w:sz w:val="28"/>
          <w:szCs w:val="28"/>
        </w:rPr>
        <w:t xml:space="preserve"> для класса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F02C08">
        <w:rPr>
          <w:rFonts w:ascii="Times New Roman" w:hAnsi="Times New Roman" w:cs="Times New Roman"/>
          <w:sz w:val="28"/>
          <w:szCs w:val="28"/>
        </w:rPr>
        <w:t>, добавил недостающие поля связей</w:t>
      </w:r>
    </w:p>
    <w:p w14:paraId="1D846E84" w14:textId="77777777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</w:rPr>
      </w:pPr>
    </w:p>
    <w:p w14:paraId="4DFD27E1" w14:textId="4EC7853E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4F8AA4" wp14:editId="62473A31">
            <wp:extent cx="5731510" cy="5290820"/>
            <wp:effectExtent l="0" t="0" r="2540" b="5080"/>
            <wp:docPr id="14624991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991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FA7E" w14:textId="77777777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</w:rPr>
      </w:pPr>
    </w:p>
    <w:p w14:paraId="3FD072E0" w14:textId="77777777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</w:rPr>
      </w:pPr>
    </w:p>
    <w:p w14:paraId="36251DD8" w14:textId="5EB743F9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Создание новой миграции</w:t>
      </w:r>
    </w:p>
    <w:p w14:paraId="1AD039C5" w14:textId="77777777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</w:rPr>
      </w:pPr>
    </w:p>
    <w:p w14:paraId="0CAF0AB2" w14:textId="7905F1BB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4178C8A" wp14:editId="757C773B">
            <wp:extent cx="5731510" cy="1943100"/>
            <wp:effectExtent l="0" t="0" r="2540" b="0"/>
            <wp:docPr id="406756658" name="Рисунок 1" descr="Изображение выглядит как текст, программное обеспечение, Мультимедийное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56658" name="Рисунок 1" descr="Изображение выглядит как текст, программное обеспечение, Мультимедийное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3E82" w14:textId="77777777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5F91B9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B083F57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CF9BBF3" w14:textId="5F661A35" w:rsidR="00E77792" w:rsidRPr="00F02C08" w:rsidRDefault="00E77792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lastRenderedPageBreak/>
        <w:t>Применяем миграцию</w:t>
      </w:r>
    </w:p>
    <w:p w14:paraId="3AE8D1A0" w14:textId="22068684" w:rsidR="00E77792" w:rsidRPr="00F02C08" w:rsidRDefault="00E77792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634B12" wp14:editId="640780C6">
            <wp:extent cx="5731510" cy="1525270"/>
            <wp:effectExtent l="0" t="0" r="2540" b="0"/>
            <wp:docPr id="441818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186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B337" w14:textId="77777777" w:rsidR="00E77792" w:rsidRPr="00F02C08" w:rsidRDefault="00E77792" w:rsidP="007F0E0C">
      <w:pPr>
        <w:rPr>
          <w:rFonts w:ascii="Times New Roman" w:hAnsi="Times New Roman" w:cs="Times New Roman"/>
          <w:sz w:val="28"/>
          <w:szCs w:val="28"/>
        </w:rPr>
      </w:pPr>
    </w:p>
    <w:p w14:paraId="0ABAB396" w14:textId="66DED463" w:rsidR="00E77792" w:rsidRPr="00F02C08" w:rsidRDefault="00E77792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Видим, что миграция прошла успешно</w:t>
      </w:r>
    </w:p>
    <w:p w14:paraId="07334EE7" w14:textId="319EFD5C" w:rsidR="00E77792" w:rsidRPr="00F02C08" w:rsidRDefault="00E77792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6A73FC" wp14:editId="27D398FF">
            <wp:extent cx="3695700" cy="5561149"/>
            <wp:effectExtent l="0" t="0" r="0" b="1905"/>
            <wp:docPr id="179073847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3847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7742" cy="556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CF49" w14:textId="77777777" w:rsidR="00E77792" w:rsidRPr="00F02C08" w:rsidRDefault="00E77792" w:rsidP="007F0E0C">
      <w:pPr>
        <w:rPr>
          <w:rFonts w:ascii="Times New Roman" w:hAnsi="Times New Roman" w:cs="Times New Roman"/>
          <w:sz w:val="28"/>
          <w:szCs w:val="28"/>
        </w:rPr>
      </w:pPr>
    </w:p>
    <w:p w14:paraId="5DEF7A84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3EA4E8F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28188D5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161E720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7EFFA10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224A77E" w14:textId="03ECA12D" w:rsidR="00E77792" w:rsidRPr="00F02C08" w:rsidRDefault="0003473E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Создал скрипт для заполнения новых таблиц данными</w:t>
      </w:r>
    </w:p>
    <w:p w14:paraId="00ED07AF" w14:textId="77777777" w:rsidR="0003473E" w:rsidRPr="00F02C08" w:rsidRDefault="0003473E" w:rsidP="007F0E0C">
      <w:pPr>
        <w:rPr>
          <w:rFonts w:ascii="Times New Roman" w:hAnsi="Times New Roman" w:cs="Times New Roman"/>
          <w:sz w:val="28"/>
          <w:szCs w:val="28"/>
        </w:rPr>
      </w:pPr>
    </w:p>
    <w:p w14:paraId="31D70EB0" w14:textId="1853181B" w:rsidR="0003473E" w:rsidRPr="00F02C08" w:rsidRDefault="0003473E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D07962" wp14:editId="7DD290CB">
            <wp:extent cx="5110218" cy="7724775"/>
            <wp:effectExtent l="0" t="0" r="0" b="0"/>
            <wp:docPr id="1130250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506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2784" cy="772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26FC" w14:textId="77777777" w:rsidR="0003473E" w:rsidRPr="00F02C08" w:rsidRDefault="0003473E" w:rsidP="007F0E0C">
      <w:pPr>
        <w:rPr>
          <w:rFonts w:ascii="Times New Roman" w:hAnsi="Times New Roman" w:cs="Times New Roman"/>
          <w:sz w:val="28"/>
          <w:szCs w:val="28"/>
        </w:rPr>
      </w:pPr>
    </w:p>
    <w:p w14:paraId="1ACCA768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31BEEEA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341E909" w14:textId="383EFA7A" w:rsidR="0003473E" w:rsidRPr="00F02C08" w:rsidRDefault="0003473E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 xml:space="preserve">Доработал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F02C08">
        <w:rPr>
          <w:rFonts w:ascii="Times New Roman" w:hAnsi="Times New Roman" w:cs="Times New Roman"/>
          <w:sz w:val="28"/>
          <w:szCs w:val="28"/>
        </w:rPr>
        <w:t>_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Pr="00F02C08">
        <w:rPr>
          <w:rFonts w:ascii="Times New Roman" w:hAnsi="Times New Roman" w:cs="Times New Roman"/>
          <w:sz w:val="28"/>
          <w:szCs w:val="28"/>
        </w:rPr>
        <w:t>() обернув в декоратор контекстного менеджера</w:t>
      </w:r>
    </w:p>
    <w:p w14:paraId="40808758" w14:textId="584DAC1B" w:rsidR="0003473E" w:rsidRPr="00F02C08" w:rsidRDefault="0003473E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D05A88" wp14:editId="64417A98">
            <wp:extent cx="5391902" cy="5572903"/>
            <wp:effectExtent l="0" t="0" r="0" b="8890"/>
            <wp:docPr id="62947018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7018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BF3C" w14:textId="77777777" w:rsidR="00E77792" w:rsidRPr="00F02C08" w:rsidRDefault="00E77792" w:rsidP="007F0E0C">
      <w:pPr>
        <w:rPr>
          <w:rFonts w:ascii="Times New Roman" w:hAnsi="Times New Roman" w:cs="Times New Roman"/>
          <w:sz w:val="28"/>
          <w:szCs w:val="28"/>
        </w:rPr>
      </w:pPr>
    </w:p>
    <w:p w14:paraId="59D3A4E8" w14:textId="77777777" w:rsidR="0003473E" w:rsidRPr="00F02C08" w:rsidRDefault="0003473E" w:rsidP="007F0E0C">
      <w:pPr>
        <w:rPr>
          <w:rFonts w:ascii="Times New Roman" w:hAnsi="Times New Roman" w:cs="Times New Roman"/>
          <w:sz w:val="28"/>
          <w:szCs w:val="28"/>
        </w:rPr>
      </w:pPr>
    </w:p>
    <w:p w14:paraId="6864B349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92BAE7C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8D13A8C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2E8D664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426B1D22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7D9DA8A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A78E864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60E18A1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16DC03B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BBDCF0F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1430B215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4748C29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2A6C331" w14:textId="1D35651B" w:rsidR="0003473E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lastRenderedPageBreak/>
        <w:t>Успешно добавлены 5 заказов и 5 продуктов</w:t>
      </w:r>
    </w:p>
    <w:p w14:paraId="15AD1D90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6AE0254" w14:textId="2680AC5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6054F5" wp14:editId="267A304A">
            <wp:extent cx="5995729" cy="3371850"/>
            <wp:effectExtent l="0" t="0" r="5080" b="0"/>
            <wp:docPr id="68119026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026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1716" cy="33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5E44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EA36D2F" w14:textId="2464278C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14DF62F" wp14:editId="2DBE5474">
            <wp:extent cx="6012666" cy="3381375"/>
            <wp:effectExtent l="0" t="0" r="7620" b="0"/>
            <wp:docPr id="174986346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6346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9" cy="338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9BAD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3311C9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13923FD4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A00B2DE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2ED8B2E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1B14FBD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1860A6A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6180DBF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8177634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426EC79" w14:textId="389B479F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sz w:val="28"/>
          <w:szCs w:val="28"/>
        </w:rPr>
        <w:t>Ответы на вопросы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AAF952D" w14:textId="59CD360A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577081" w14:textId="77777777" w:rsidR="005B57C9" w:rsidRPr="00F02C08" w:rsidRDefault="005B57C9" w:rsidP="005B57C9">
      <w:pPr>
        <w:pStyle w:val="a7"/>
        <w:numPr>
          <w:ilvl w:val="0"/>
          <w:numId w:val="1"/>
        </w:numPr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t xml:space="preserve">Какие есть подходы маппинга в </w:t>
      </w:r>
      <w:proofErr w:type="spellStart"/>
      <w:r w:rsidRPr="00F02C08">
        <w:rPr>
          <w:rFonts w:ascii="Times New Roman" w:hAnsi="Times New Roman" w:cs="Times New Roman"/>
          <w:b/>
          <w:bCs/>
          <w:sz w:val="28"/>
          <w:szCs w:val="28"/>
          <w:lang w:val="en-US"/>
        </w:rPr>
        <w:t>SQLAlchemy</w:t>
      </w:r>
      <w:proofErr w:type="spellEnd"/>
      <w:r w:rsidRPr="00F02C08">
        <w:rPr>
          <w:rFonts w:ascii="Times New Roman" w:hAnsi="Times New Roman" w:cs="Times New Roman"/>
          <w:b/>
          <w:bCs/>
          <w:sz w:val="28"/>
          <w:szCs w:val="28"/>
        </w:rPr>
        <w:t>? Когда следует использовать каждый подход?</w:t>
      </w:r>
    </w:p>
    <w:p w14:paraId="31B5C104" w14:textId="77777777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C17E028" w14:textId="77777777" w:rsidR="007132C2" w:rsidRPr="00F02C08" w:rsidRDefault="005B57C9" w:rsidP="007132C2">
      <w:pPr>
        <w:pStyle w:val="a7"/>
        <w:rPr>
          <w:rFonts w:ascii="Times New Roman" w:hAnsi="Times New Roman" w:cs="Times New Roman"/>
          <w:bCs/>
          <w:sz w:val="28"/>
          <w:szCs w:val="28"/>
        </w:rPr>
      </w:pPr>
      <w:r w:rsidRPr="00F02C08">
        <w:rPr>
          <w:rFonts w:ascii="Times New Roman" w:hAnsi="Times New Roman" w:cs="Times New Roman"/>
          <w:bCs/>
          <w:sz w:val="28"/>
          <w:szCs w:val="28"/>
        </w:rPr>
        <w:t xml:space="preserve">Ответ: </w:t>
      </w:r>
      <w:r w:rsidR="007132C2" w:rsidRPr="00F02C08">
        <w:rPr>
          <w:rFonts w:ascii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="007132C2" w:rsidRPr="00F02C08">
        <w:rPr>
          <w:rFonts w:ascii="Times New Roman" w:hAnsi="Times New Roman" w:cs="Times New Roman"/>
          <w:bCs/>
          <w:sz w:val="28"/>
          <w:szCs w:val="28"/>
        </w:rPr>
        <w:t>SQLAlchemy</w:t>
      </w:r>
      <w:proofErr w:type="spellEnd"/>
      <w:r w:rsidR="007132C2" w:rsidRPr="00F02C08">
        <w:rPr>
          <w:rFonts w:ascii="Times New Roman" w:hAnsi="Times New Roman" w:cs="Times New Roman"/>
          <w:bCs/>
          <w:sz w:val="28"/>
          <w:szCs w:val="28"/>
        </w:rPr>
        <w:t xml:space="preserve"> есть два основных подхода к маппингу:</w:t>
      </w:r>
    </w:p>
    <w:p w14:paraId="4591C4CE" w14:textId="77777777" w:rsidR="007132C2" w:rsidRPr="00F02C08" w:rsidRDefault="007132C2" w:rsidP="007132C2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4AFF4914" w14:textId="18A1AEF9" w:rsidR="007132C2" w:rsidRPr="00F02C08" w:rsidRDefault="007132C2" w:rsidP="007132C2">
      <w:pPr>
        <w:pStyle w:val="a7"/>
        <w:rPr>
          <w:rFonts w:ascii="Times New Roman" w:hAnsi="Times New Roman" w:cs="Times New Roman"/>
          <w:sz w:val="28"/>
          <w:szCs w:val="28"/>
        </w:rPr>
      </w:pPr>
      <w:r w:rsidRPr="007132C2">
        <w:rPr>
          <w:rFonts w:ascii="Times New Roman" w:hAnsi="Times New Roman" w:cs="Times New Roman"/>
          <w:sz w:val="28"/>
          <w:szCs w:val="28"/>
        </w:rPr>
        <w:t>Декларативный</w:t>
      </w:r>
      <w:r w:rsidRPr="00F02C08">
        <w:rPr>
          <w:rFonts w:ascii="Times New Roman" w:hAnsi="Times New Roman" w:cs="Times New Roman"/>
          <w:sz w:val="28"/>
          <w:szCs w:val="28"/>
        </w:rPr>
        <w:t xml:space="preserve"> </w:t>
      </w:r>
      <w:r w:rsidRPr="007132C2">
        <w:rPr>
          <w:rFonts w:ascii="Times New Roman" w:hAnsi="Times New Roman" w:cs="Times New Roman"/>
          <w:sz w:val="28"/>
          <w:szCs w:val="28"/>
        </w:rPr>
        <w:t>описывает структуру таблиц и связей прямо в теле класса, строится на наследовании от базового класса, удобен для новых проектов и быстрого прототипирования.</w:t>
      </w:r>
    </w:p>
    <w:p w14:paraId="70573C54" w14:textId="77777777" w:rsidR="007132C2" w:rsidRPr="007132C2" w:rsidRDefault="007132C2" w:rsidP="007132C2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3EA36958" w14:textId="73658741" w:rsidR="007132C2" w:rsidRPr="00F02C08" w:rsidRDefault="007132C2" w:rsidP="007132C2">
      <w:pPr>
        <w:pStyle w:val="a7"/>
        <w:rPr>
          <w:rFonts w:ascii="Times New Roman" w:hAnsi="Times New Roman" w:cs="Times New Roman"/>
          <w:sz w:val="28"/>
          <w:szCs w:val="28"/>
        </w:rPr>
      </w:pPr>
      <w:r w:rsidRPr="007132C2">
        <w:rPr>
          <w:rFonts w:ascii="Times New Roman" w:hAnsi="Times New Roman" w:cs="Times New Roman"/>
          <w:sz w:val="28"/>
          <w:szCs w:val="28"/>
        </w:rPr>
        <w:t>Императивный (классический) использует функцию </w:t>
      </w:r>
      <w:proofErr w:type="spellStart"/>
      <w:r w:rsidRPr="007132C2">
        <w:rPr>
          <w:rFonts w:ascii="Times New Roman" w:hAnsi="Times New Roman" w:cs="Times New Roman"/>
          <w:sz w:val="28"/>
          <w:szCs w:val="28"/>
        </w:rPr>
        <w:t>mapper</w:t>
      </w:r>
      <w:proofErr w:type="spellEnd"/>
      <w:r w:rsidRPr="007132C2">
        <w:rPr>
          <w:rFonts w:ascii="Times New Roman" w:hAnsi="Times New Roman" w:cs="Times New Roman"/>
          <w:sz w:val="28"/>
          <w:szCs w:val="28"/>
        </w:rPr>
        <w:t>() для привязки классов к отдельным объектам </w:t>
      </w:r>
      <w:proofErr w:type="spellStart"/>
      <w:r w:rsidRPr="007132C2">
        <w:rPr>
          <w:rFonts w:ascii="Times New Roman" w:hAnsi="Times New Roman" w:cs="Times New Roman"/>
          <w:sz w:val="28"/>
          <w:szCs w:val="28"/>
        </w:rPr>
        <w:t>Table</w:t>
      </w:r>
      <w:proofErr w:type="spellEnd"/>
      <w:r w:rsidRPr="007132C2">
        <w:rPr>
          <w:rFonts w:ascii="Times New Roman" w:hAnsi="Times New Roman" w:cs="Times New Roman"/>
          <w:sz w:val="28"/>
          <w:szCs w:val="28"/>
        </w:rPr>
        <w:t>, подходит для сложных или импортируемых схем.</w:t>
      </w:r>
    </w:p>
    <w:p w14:paraId="1A68F10D" w14:textId="77777777" w:rsidR="007132C2" w:rsidRPr="007132C2" w:rsidRDefault="007132C2" w:rsidP="007132C2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1E0D3015" w14:textId="2E30032C" w:rsidR="007132C2" w:rsidRPr="007132C2" w:rsidRDefault="007132C2" w:rsidP="007132C2">
      <w:pPr>
        <w:pStyle w:val="a7"/>
        <w:rPr>
          <w:rFonts w:ascii="Times New Roman" w:hAnsi="Times New Roman" w:cs="Times New Roman"/>
          <w:sz w:val="28"/>
          <w:szCs w:val="28"/>
        </w:rPr>
      </w:pPr>
      <w:r w:rsidRPr="007132C2">
        <w:rPr>
          <w:rFonts w:ascii="Times New Roman" w:hAnsi="Times New Roman" w:cs="Times New Roman"/>
          <w:sz w:val="28"/>
          <w:szCs w:val="28"/>
        </w:rPr>
        <w:t>Для новых проектов чаще всего рекомендуют декларативный подход</w:t>
      </w:r>
      <w:r w:rsidRPr="00F02C08">
        <w:rPr>
          <w:rFonts w:ascii="Times New Roman" w:hAnsi="Times New Roman" w:cs="Times New Roman"/>
          <w:sz w:val="28"/>
          <w:szCs w:val="28"/>
        </w:rPr>
        <w:t xml:space="preserve"> – он наглядней и выглядит лаконичней (большинство современных библиотек рекомендует его). Классический стиль же, когда требуется сложная и тонкая настройка маппинга.</w:t>
      </w:r>
    </w:p>
    <w:p w14:paraId="0B893D32" w14:textId="7AFA6AAB" w:rsidR="005B57C9" w:rsidRPr="00F02C08" w:rsidRDefault="005B57C9" w:rsidP="005B57C9">
      <w:pPr>
        <w:pStyle w:val="a7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6383AFDF" w14:textId="77777777" w:rsidR="005B57C9" w:rsidRPr="00F02C08" w:rsidRDefault="005B57C9" w:rsidP="005B57C9">
      <w:pPr>
        <w:pStyle w:val="a7"/>
        <w:numPr>
          <w:ilvl w:val="0"/>
          <w:numId w:val="1"/>
        </w:numPr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t xml:space="preserve">Как </w:t>
      </w:r>
      <w:proofErr w:type="spellStart"/>
      <w:r w:rsidRPr="00F02C08">
        <w:rPr>
          <w:rFonts w:ascii="Times New Roman" w:hAnsi="Times New Roman" w:cs="Times New Roman"/>
          <w:b/>
          <w:bCs/>
          <w:sz w:val="28"/>
          <w:szCs w:val="28"/>
        </w:rPr>
        <w:t>Alembic</w:t>
      </w:r>
      <w:proofErr w:type="spellEnd"/>
      <w:r w:rsidRPr="00F02C08">
        <w:rPr>
          <w:rFonts w:ascii="Times New Roman" w:hAnsi="Times New Roman" w:cs="Times New Roman"/>
          <w:b/>
          <w:bCs/>
          <w:sz w:val="28"/>
          <w:szCs w:val="28"/>
        </w:rPr>
        <w:t xml:space="preserve"> отслеживает текущую версию базы данных?</w:t>
      </w:r>
    </w:p>
    <w:p w14:paraId="444856B7" w14:textId="77777777" w:rsidR="007132C2" w:rsidRPr="00F02C08" w:rsidRDefault="007132C2" w:rsidP="007132C2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97BEA63" w14:textId="63F16D54" w:rsidR="007132C2" w:rsidRPr="00F02C08" w:rsidRDefault="007132C2" w:rsidP="007132C2">
      <w:pPr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sz w:val="28"/>
          <w:szCs w:val="28"/>
        </w:rPr>
        <w:t xml:space="preserve">Ответ: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Alembic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сохраняет информацию о текущей схеме в служебной таблице 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alembic_version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. При применении миграций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Alembic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сравнивает метаданные моделей (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target_metadata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>) с фактической структурой базы и генерирует скрипты миграций. Каждая миграция получает уникальный идентификатор (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revision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ID). Таблица 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alembic_version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> содержит этот ID последней успешно выполненной миграции. При выполнении 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alembic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upgrade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Alembic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находит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неприменённые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миграции по цепочке 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down_revision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>–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revision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>, выполняет их последовательно и обновляет запись в 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alembic_version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>.</w:t>
      </w:r>
    </w:p>
    <w:p w14:paraId="23ABC584" w14:textId="77777777" w:rsidR="007132C2" w:rsidRPr="00F02C08" w:rsidRDefault="007132C2" w:rsidP="007132C2">
      <w:pPr>
        <w:ind w:left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4DFEE1E4" w14:textId="77777777" w:rsidR="005B57C9" w:rsidRPr="00F02C08" w:rsidRDefault="005B57C9" w:rsidP="005B57C9">
      <w:pPr>
        <w:pStyle w:val="a7"/>
        <w:numPr>
          <w:ilvl w:val="0"/>
          <w:numId w:val="1"/>
        </w:numPr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t>Какие типы связей между таблицами вы реализовали в данной работе?</w:t>
      </w:r>
    </w:p>
    <w:p w14:paraId="382DFAC2" w14:textId="77777777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1829AABA" w14:textId="7DA4D936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 xml:space="preserve">Ответ: Один ко многим (пользователь, адрес или пользователь заказ – многие к одному обратная связь этой), Один к одному (между заказом и адресом доставки, реализована через внешний ключ) </w:t>
      </w:r>
    </w:p>
    <w:p w14:paraId="4394574A" w14:textId="77777777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7F83EEFA" w14:textId="77777777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462CC68A" w14:textId="77777777" w:rsidR="005B57C9" w:rsidRPr="00F02C08" w:rsidRDefault="005B57C9" w:rsidP="005B57C9">
      <w:pPr>
        <w:pStyle w:val="a7"/>
        <w:numPr>
          <w:ilvl w:val="0"/>
          <w:numId w:val="1"/>
        </w:numPr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lastRenderedPageBreak/>
        <w:t>Что такое миграция базы данных и почему она важна?</w:t>
      </w:r>
    </w:p>
    <w:p w14:paraId="618A55DB" w14:textId="77777777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DA878" w14:textId="468369E0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Ответ: м</w:t>
      </w:r>
      <w:r w:rsidRPr="00F02C08">
        <w:rPr>
          <w:rFonts w:ascii="Times New Roman" w:hAnsi="Times New Roman" w:cs="Times New Roman"/>
          <w:sz w:val="28"/>
          <w:szCs w:val="28"/>
        </w:rPr>
        <w:t xml:space="preserve">играция базы данных </w:t>
      </w:r>
      <w:proofErr w:type="gramStart"/>
      <w:r w:rsidRPr="00F02C08">
        <w:rPr>
          <w:rFonts w:ascii="Times New Roman" w:hAnsi="Times New Roman" w:cs="Times New Roman"/>
          <w:sz w:val="28"/>
          <w:szCs w:val="28"/>
        </w:rPr>
        <w:t>-</w:t>
      </w:r>
      <w:r w:rsidRPr="00F02C08">
        <w:rPr>
          <w:rFonts w:ascii="Times New Roman" w:hAnsi="Times New Roman" w:cs="Times New Roman"/>
          <w:sz w:val="28"/>
          <w:szCs w:val="28"/>
        </w:rPr>
        <w:t xml:space="preserve"> это</w:t>
      </w:r>
      <w:proofErr w:type="gramEnd"/>
      <w:r w:rsidRPr="00F02C08">
        <w:rPr>
          <w:rFonts w:ascii="Times New Roman" w:hAnsi="Times New Roman" w:cs="Times New Roman"/>
          <w:sz w:val="28"/>
          <w:szCs w:val="28"/>
        </w:rPr>
        <w:t xml:space="preserve"> скрипт, который описывает изменения в структуре таблиц (создание, удаление, изменение столбцов, связей и индексов). Миграции гарантируют, что изменения схемы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версионируются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и могут быть автоматически применены или откатаны. </w:t>
      </w:r>
    </w:p>
    <w:p w14:paraId="681BE10E" w14:textId="77777777" w:rsidR="007132C2" w:rsidRPr="00F02C08" w:rsidRDefault="007132C2" w:rsidP="007132C2">
      <w:pPr>
        <w:rPr>
          <w:rFonts w:ascii="Times New Roman" w:hAnsi="Times New Roman" w:cs="Times New Roman"/>
          <w:sz w:val="28"/>
          <w:szCs w:val="28"/>
        </w:rPr>
      </w:pPr>
    </w:p>
    <w:p w14:paraId="3EC96663" w14:textId="77777777" w:rsidR="005B57C9" w:rsidRPr="00F02C08" w:rsidRDefault="005B57C9" w:rsidP="005B57C9">
      <w:pPr>
        <w:pStyle w:val="a7"/>
        <w:numPr>
          <w:ilvl w:val="0"/>
          <w:numId w:val="1"/>
        </w:numPr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t xml:space="preserve">Как обрабатываются отношения многие-ко-многим в </w:t>
      </w:r>
      <w:proofErr w:type="spellStart"/>
      <w:r w:rsidRPr="00F02C08">
        <w:rPr>
          <w:rFonts w:ascii="Times New Roman" w:hAnsi="Times New Roman" w:cs="Times New Roman"/>
          <w:b/>
          <w:bCs/>
          <w:sz w:val="28"/>
          <w:szCs w:val="28"/>
        </w:rPr>
        <w:t>SQLAlchemy</w:t>
      </w:r>
      <w:proofErr w:type="spellEnd"/>
      <w:r w:rsidRPr="00F02C08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183E5761" w14:textId="3EC67FC2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87FAD87" w14:textId="6C1A6AD2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Ответ: о</w:t>
      </w:r>
      <w:r w:rsidRPr="00F02C08">
        <w:rPr>
          <w:rFonts w:ascii="Times New Roman" w:hAnsi="Times New Roman" w:cs="Times New Roman"/>
          <w:sz w:val="28"/>
          <w:szCs w:val="28"/>
        </w:rPr>
        <w:t>тношение «многие ко многим» реализуется через вспомогательную (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association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) таблицу, содержащую два внешних ключа. В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её можно определить либо как отдельную ORM-модель, либо как экземпляр 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Table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(я мог так реализовать связь между заказами и продуктами, но не стал)</w:t>
      </w:r>
    </w:p>
    <w:p w14:paraId="3B1712B1" w14:textId="77777777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8CF1F48" w14:textId="713E4545" w:rsidR="00F02C08" w:rsidRPr="00F02C08" w:rsidRDefault="005B57C9" w:rsidP="00F02C08">
      <w:pPr>
        <w:pStyle w:val="a7"/>
        <w:numPr>
          <w:ilvl w:val="0"/>
          <w:numId w:val="1"/>
        </w:numPr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t xml:space="preserve">Каков порядок действий при возникновении конфликта версий в </w:t>
      </w:r>
      <w:proofErr w:type="spellStart"/>
      <w:r w:rsidRPr="00F02C08">
        <w:rPr>
          <w:rFonts w:ascii="Times New Roman" w:hAnsi="Times New Roman" w:cs="Times New Roman"/>
          <w:b/>
          <w:bCs/>
          <w:sz w:val="28"/>
          <w:szCs w:val="28"/>
        </w:rPr>
        <w:t>Alembic</w:t>
      </w:r>
      <w:proofErr w:type="spellEnd"/>
      <w:r w:rsidR="00F02C08" w:rsidRPr="00F02C08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00FD8DA1" w14:textId="77777777" w:rsidR="00F02C08" w:rsidRPr="00F02C08" w:rsidRDefault="00F02C08" w:rsidP="00F02C08">
      <w:pPr>
        <w:pStyle w:val="a7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4ECAC6F" w14:textId="5C7B2A43" w:rsidR="00F02C08" w:rsidRPr="00F02C08" w:rsidRDefault="00F02C08" w:rsidP="00F02C08">
      <w:pPr>
        <w:pStyle w:val="a7"/>
        <w:contextualSpacing w:val="0"/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Ответ</w:t>
      </w:r>
      <w:proofErr w:type="gramStart"/>
      <w:r w:rsidRPr="00F02C08">
        <w:rPr>
          <w:rFonts w:ascii="Times New Roman" w:hAnsi="Times New Roman" w:cs="Times New Roman"/>
          <w:sz w:val="28"/>
          <w:szCs w:val="28"/>
        </w:rPr>
        <w:t xml:space="preserve">: </w:t>
      </w:r>
      <w:r w:rsidRPr="00F02C08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Pr="00F02C08">
        <w:rPr>
          <w:rFonts w:ascii="Times New Roman" w:hAnsi="Times New Roman" w:cs="Times New Roman"/>
          <w:sz w:val="28"/>
          <w:szCs w:val="28"/>
        </w:rPr>
        <w:t xml:space="preserve"> диагностики миграций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Alembic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необходимо проверить текущий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revision_id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в таблице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alembic_version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и сравнить его с миграциями в папке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migrations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versions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. В случае необходимости следует выполнить откат до нужного состояния базы с помощью команды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alembic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downgrade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revision_id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&gt; или до базового состояния через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alembic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downgrade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base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. После этого стоит проверить и при необходимости исправить зависимости между миграциями, объединив или переименовав конфликтующие файлы. При значительных изменениях может потребоваться удалить проблемные миграции, сгенерировать новые с помощью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alembic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revision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--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autogenerate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и применить их повторно командой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alembic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upgrade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. Важно убедиться, что таблица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alembic_version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обновилась, и структура базы данных соответствует моделям. Если в проекте появились несколько веток миграций, их следует объединить с помощью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alembic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merge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C08">
        <w:rPr>
          <w:rFonts w:ascii="Times New Roman" w:hAnsi="Times New Roman" w:cs="Times New Roman"/>
          <w:sz w:val="28"/>
          <w:szCs w:val="28"/>
        </w:rPr>
        <w:t>heads</w:t>
      </w:r>
      <w:proofErr w:type="spellEnd"/>
      <w:r w:rsidRPr="00F02C08">
        <w:rPr>
          <w:rFonts w:ascii="Times New Roman" w:hAnsi="Times New Roman" w:cs="Times New Roman"/>
          <w:sz w:val="28"/>
          <w:szCs w:val="28"/>
        </w:rPr>
        <w:t>, создав новую миграцию для разрешения конфликта.</w:t>
      </w:r>
    </w:p>
    <w:p w14:paraId="5F155CC8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1ECC9735" w14:textId="30A3A753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sectPr w:rsidR="005B57C9" w:rsidRPr="00F02C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9298A"/>
    <w:multiLevelType w:val="multilevel"/>
    <w:tmpl w:val="9E8A8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583F1FFF"/>
    <w:multiLevelType w:val="hybridMultilevel"/>
    <w:tmpl w:val="42EE37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3360341">
    <w:abstractNumId w:val="1"/>
  </w:num>
  <w:num w:numId="2" w16cid:durableId="7336293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D19"/>
    <w:rsid w:val="0003473E"/>
    <w:rsid w:val="001F03FE"/>
    <w:rsid w:val="00247E13"/>
    <w:rsid w:val="002B09BA"/>
    <w:rsid w:val="002B5D19"/>
    <w:rsid w:val="004D76F0"/>
    <w:rsid w:val="004E668A"/>
    <w:rsid w:val="005B57C9"/>
    <w:rsid w:val="007132C2"/>
    <w:rsid w:val="00713AF1"/>
    <w:rsid w:val="007F0E0C"/>
    <w:rsid w:val="00B2606F"/>
    <w:rsid w:val="00BA4BC5"/>
    <w:rsid w:val="00D15E3E"/>
    <w:rsid w:val="00DC609E"/>
    <w:rsid w:val="00E50FD7"/>
    <w:rsid w:val="00E77792"/>
    <w:rsid w:val="00EF2442"/>
    <w:rsid w:val="00F02C08"/>
    <w:rsid w:val="00FD2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65826"/>
  <w15:chartTrackingRefBased/>
  <w15:docId w15:val="{5390AF74-6F59-48C5-AE80-D7EC82830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5D19"/>
    <w:pPr>
      <w:widowControl w:val="0"/>
      <w:suppressAutoHyphens/>
      <w:overflowPunct w:val="0"/>
      <w:autoSpaceDE w:val="0"/>
      <w:autoSpaceDN w:val="0"/>
      <w:spacing w:after="0" w:line="240" w:lineRule="auto"/>
      <w:textAlignment w:val="baseline"/>
    </w:pPr>
    <w:rPr>
      <w:rFonts w:ascii="Arial" w:eastAsia="Arial" w:hAnsi="Arial" w:cs="Arial"/>
      <w:kern w:val="3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B5D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B5D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5D1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5D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B5D1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B5D1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B5D1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B5D1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B5D1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5D1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B5D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B5D1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B5D19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B5D19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B5D1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B5D1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B5D1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B5D1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B5D1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B5D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B5D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B5D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B5D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B5D19"/>
    <w:rPr>
      <w:i/>
      <w:iCs/>
      <w:color w:val="404040" w:themeColor="text1" w:themeTint="BF"/>
    </w:rPr>
  </w:style>
  <w:style w:type="paragraph" w:styleId="a7">
    <w:name w:val="List Paragraph"/>
    <w:basedOn w:val="a"/>
    <w:qFormat/>
    <w:rsid w:val="002B5D1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B5D1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B5D1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B5D19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2B5D1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19</Pages>
  <Words>701</Words>
  <Characters>4274</Characters>
  <Application>Microsoft Office Word</Application>
  <DocSecurity>0</DocSecurity>
  <Lines>203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Zhunev</dc:creator>
  <cp:keywords/>
  <dc:description/>
  <cp:lastModifiedBy>Andrey Zhunev</cp:lastModifiedBy>
  <cp:revision>1</cp:revision>
  <dcterms:created xsi:type="dcterms:W3CDTF">2025-10-20T14:23:00Z</dcterms:created>
  <dcterms:modified xsi:type="dcterms:W3CDTF">2025-10-20T21:10:00Z</dcterms:modified>
</cp:coreProperties>
</file>